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EE69" w14:textId="77777777" w:rsidR="00736F1D" w:rsidRPr="00736F1D" w:rsidRDefault="00736F1D" w:rsidP="00736F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Institute of Environmental Professionals, Sri Lanka (IEPSL)</w:t>
      </w:r>
    </w:p>
    <w:p w14:paraId="697FEE16" w14:textId="77777777" w:rsidR="00736F1D" w:rsidRPr="00736F1D" w:rsidRDefault="00736F1D" w:rsidP="00736F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(Incorporated by Act No. 01 of 2020)</w:t>
      </w:r>
    </w:p>
    <w:p w14:paraId="6BDDA7D1" w14:textId="77777777" w:rsidR="00736F1D" w:rsidRPr="00736F1D" w:rsidRDefault="00736F1D" w:rsidP="00736F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Resolution of the 18th Annual General Meeting</w:t>
      </w:r>
    </w:p>
    <w:p w14:paraId="317BF75C" w14:textId="50A5AF03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Resolution No.: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AGM_2026/Res/01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March 2026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Venue: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Galle Face Hotel, Colombo.</w:t>
      </w:r>
    </w:p>
    <w:p w14:paraId="7BCD56C4" w14:textId="77777777" w:rsidR="00736F1D" w:rsidRPr="00736F1D" w:rsidRDefault="00736F1D" w:rsidP="00736F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Resolution on the Introduction of Area-Specific Membership Categorization</w:t>
      </w:r>
    </w:p>
    <w:p w14:paraId="0F868EF3" w14:textId="6CF9B197" w:rsidR="00736F1D" w:rsidRPr="00736F1D" w:rsidRDefault="00736F1D" w:rsidP="00736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Annual General Meeting of the Institute of Environmental Professionals, Sri Lanka (IEPSL)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hereby resolves that:</w:t>
      </w:r>
    </w:p>
    <w:p w14:paraId="3826A990" w14:textId="77777777" w:rsidR="00736F1D" w:rsidRPr="00736F1D" w:rsidRDefault="00736F1D" w:rsidP="00736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Institute of Environmental Professionals, Sri Lanka (IEPSL), established under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 No. 01 of 2020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is mandated to promote the professional development, recognition, and effective contribution of environmental professionals towards sustainable environmental management and governance in Sri </w:t>
      </w:r>
      <w:proofErr w:type="gramStart"/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Lanka;</w:t>
      </w:r>
      <w:proofErr w:type="gramEnd"/>
    </w:p>
    <w:p w14:paraId="3E43D660" w14:textId="029E427D" w:rsidR="00736F1D" w:rsidRPr="00736F1D" w:rsidRDefault="00736F1D" w:rsidP="00736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 WHEREAS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concept paper titled </w:t>
      </w:r>
      <w:r w:rsidRPr="00736F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“Towards a National Charter for Environmental Professionals: Strengthening Sri Lanka’s Environmental Governance and Global Competitiveness”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prepared and submitted to the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Secretary, Ministry of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Environment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dated 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 February 2026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objective of strengthening collaboration between the Ministry and </w:t>
      </w:r>
      <w:proofErr w:type="gramStart"/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IEPSL;</w:t>
      </w:r>
      <w:proofErr w:type="gramEnd"/>
    </w:p>
    <w:p w14:paraId="4B83EB47" w14:textId="02ACA937" w:rsidR="00736F1D" w:rsidRPr="00736F1D" w:rsidRDefault="00736F1D" w:rsidP="00736F1D">
      <w:pPr>
        <w:pStyle w:val="Default"/>
      </w:pPr>
      <w:r w:rsidRPr="00736F1D">
        <w:rPr>
          <w:rFonts w:eastAsia="Times New Roman"/>
          <w:b/>
          <w:bCs/>
          <w14:ligatures w14:val="none"/>
        </w:rPr>
        <w:t>AND WHEREAS</w:t>
      </w:r>
      <w:r w:rsidRPr="00736F1D">
        <w:rPr>
          <w:rFonts w:eastAsia="Times New Roman"/>
          <w14:ligatures w14:val="none"/>
        </w:rPr>
        <w:t xml:space="preserve">, based on the above concept, a </w:t>
      </w:r>
      <w:r w:rsidRPr="00736F1D">
        <w:rPr>
          <w:rFonts w:eastAsia="Times New Roman"/>
          <w:b/>
          <w:bCs/>
          <w14:ligatures w14:val="none"/>
        </w:rPr>
        <w:t>Board Paper proposing the introduction of an area-specific membership classification framework</w:t>
      </w:r>
      <w:r w:rsidRPr="00736F1D">
        <w:rPr>
          <w:rFonts w:eastAsia="Times New Roman"/>
          <w14:ligatures w14:val="none"/>
        </w:rPr>
        <w:t xml:space="preserve"> for IEPSL members was prepared and presented to the Council</w:t>
      </w:r>
      <w:r>
        <w:rPr>
          <w:rFonts w:eastAsia="Times New Roman"/>
          <w14:ligatures w14:val="none"/>
        </w:rPr>
        <w:t xml:space="preserve">, </w:t>
      </w:r>
      <w:proofErr w:type="gramStart"/>
      <w:r>
        <w:rPr>
          <w:rFonts w:eastAsia="Times New Roman"/>
          <w14:ligatures w14:val="none"/>
        </w:rPr>
        <w:t xml:space="preserve">dated  </w:t>
      </w:r>
      <w:r>
        <w:rPr>
          <w:sz w:val="23"/>
          <w:szCs w:val="23"/>
        </w:rPr>
        <w:t>25</w:t>
      </w:r>
      <w:proofErr w:type="gramEnd"/>
      <w:r w:rsidRPr="00736F1D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February 2026 – 10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Council meeting at </w:t>
      </w:r>
      <w:proofErr w:type="spellStart"/>
      <w:r>
        <w:rPr>
          <w:sz w:val="23"/>
          <w:szCs w:val="23"/>
        </w:rPr>
        <w:t>GapHQ</w:t>
      </w:r>
      <w:proofErr w:type="spellEnd"/>
    </w:p>
    <w:p w14:paraId="1EE5EACC" w14:textId="7D98511B" w:rsidR="00736F1D" w:rsidRPr="00736F1D" w:rsidRDefault="00736F1D" w:rsidP="00736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 WHEREAS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said proposal was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reviewed and accepted by the 12th Council of IEPSL at its meeting held on 15th February 2026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recognizing the need to categorize environmental professionals based on their respective areas of expertise in order to strengthen professional recognition and support national environmental </w:t>
      </w:r>
      <w:proofErr w:type="gramStart"/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governance;</w:t>
      </w:r>
      <w:proofErr w:type="gramEnd"/>
    </w:p>
    <w:p w14:paraId="756D4C14" w14:textId="14243EFD" w:rsidR="00736F1D" w:rsidRPr="00736F1D" w:rsidRDefault="00736F1D" w:rsidP="00736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NOW THEREFORE BE IT RESOLVED THAT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</w:t>
      </w:r>
      <w:proofErr w:type="gramStart"/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Annual</w:t>
      </w:r>
      <w:proofErr w:type="gramEnd"/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General Meeting of IEPSL hereby approves the introduction of an area-specific membership categorization framework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members of the Institute, as outlined in the Board Paper accepted by the Council.</w:t>
      </w:r>
    </w:p>
    <w:p w14:paraId="7D0C8F67" w14:textId="77777777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FURTHER RESOLVED THAT:</w:t>
      </w:r>
    </w:p>
    <w:p w14:paraId="3CA40E39" w14:textId="03E29620" w:rsidR="00ED3A6B" w:rsidRPr="00ED3A6B" w:rsidRDefault="00736F1D" w:rsidP="00ED3A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The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Council of IEPSL is hereby authorized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finalize and operationalize the membership categorization framework, including the definition of professional domains and criteria for classification.</w:t>
      </w:r>
    </w:p>
    <w:p w14:paraId="7CC27F7D" w14:textId="2375B665" w:rsidR="00ED3A6B" w:rsidRDefault="00ED3A6B" w:rsidP="00ED3A6B">
      <w:pPr>
        <w:pStyle w:val="Default"/>
        <w:numPr>
          <w:ilvl w:val="0"/>
          <w:numId w:val="3"/>
        </w:numPr>
        <w:spacing w:after="27"/>
        <w:jc w:val="both"/>
      </w:pPr>
      <w:r>
        <w:t xml:space="preserve">Biodiversity and Conservation </w:t>
      </w:r>
    </w:p>
    <w:p w14:paraId="4CA1D5FF" w14:textId="77777777" w:rsidR="00ED3A6B" w:rsidRDefault="00ED3A6B" w:rsidP="00ED3A6B">
      <w:pPr>
        <w:pStyle w:val="Default"/>
        <w:numPr>
          <w:ilvl w:val="0"/>
          <w:numId w:val="3"/>
        </w:numPr>
        <w:spacing w:after="27"/>
        <w:jc w:val="both"/>
      </w:pPr>
      <w:r>
        <w:t xml:space="preserve">Pollution Control and Waste Management </w:t>
      </w:r>
    </w:p>
    <w:p w14:paraId="779B6D94" w14:textId="77777777" w:rsidR="00ED3A6B" w:rsidRDefault="00ED3A6B" w:rsidP="00ED3A6B">
      <w:pPr>
        <w:pStyle w:val="Default"/>
        <w:numPr>
          <w:ilvl w:val="0"/>
          <w:numId w:val="3"/>
        </w:numPr>
        <w:spacing w:after="27"/>
        <w:jc w:val="both"/>
      </w:pPr>
      <w:r>
        <w:t xml:space="preserve">Environment, Health, Safety, and Social Safeguards </w:t>
      </w:r>
    </w:p>
    <w:p w14:paraId="20C7ADB8" w14:textId="77777777" w:rsidR="00ED3A6B" w:rsidRDefault="00ED3A6B" w:rsidP="00ED3A6B">
      <w:pPr>
        <w:pStyle w:val="Default"/>
        <w:numPr>
          <w:ilvl w:val="0"/>
          <w:numId w:val="3"/>
        </w:numPr>
        <w:spacing w:after="27"/>
        <w:jc w:val="both"/>
      </w:pPr>
      <w:r>
        <w:t xml:space="preserve">Climate Change and Disaster Risk Management </w:t>
      </w:r>
    </w:p>
    <w:p w14:paraId="79316566" w14:textId="2C76B664" w:rsidR="00ED3A6B" w:rsidRPr="00ED3A6B" w:rsidRDefault="00ED3A6B" w:rsidP="00ED3A6B">
      <w:pPr>
        <w:pStyle w:val="Default"/>
        <w:numPr>
          <w:ilvl w:val="0"/>
          <w:numId w:val="3"/>
        </w:numPr>
        <w:jc w:val="both"/>
      </w:pPr>
      <w:r>
        <w:t xml:space="preserve">Environmental Policy Development and Governance </w:t>
      </w:r>
    </w:p>
    <w:p w14:paraId="4FC75D83" w14:textId="77777777" w:rsidR="00736F1D" w:rsidRPr="00736F1D" w:rsidRDefault="00736F1D" w:rsidP="00ED3A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Council shall take appropriate measures to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align the framework with the consultative and operational requirements of the Ministry of Environment and other relevant national stakeholders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5B47F4" w14:textId="77777777" w:rsidR="00736F1D" w:rsidRPr="00736F1D" w:rsidRDefault="00736F1D" w:rsidP="00ED3A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Secretariat of IEPSL shall implement the approved framework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maintain the necessary membership records and documentation.</w:t>
      </w:r>
    </w:p>
    <w:p w14:paraId="7EE41B8D" w14:textId="77777777" w:rsidR="00736F1D" w:rsidRPr="00736F1D" w:rsidRDefault="00736F1D" w:rsidP="00ED3A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Council may establish a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or advisory committee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support the implementation and periodic review of the membership classification system.</w:t>
      </w:r>
    </w:p>
    <w:p w14:paraId="1001EE1B" w14:textId="725689E2" w:rsidR="00736F1D" w:rsidRPr="00736F1D" w:rsidRDefault="00736F1D" w:rsidP="00ED3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resolution was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duly adopted by the members present at the 18</w:t>
      </w:r>
      <w:proofErr w:type="gramStart"/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Annual</w:t>
      </w:r>
      <w:proofErr w:type="gramEnd"/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General Meeting of the Institute of Environmental Professionals, Sri Lanka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held on the date and venue stated above.</w:t>
      </w:r>
    </w:p>
    <w:p w14:paraId="2B44D910" w14:textId="0B4805F8" w:rsidR="00736F1D" w:rsidRPr="00736F1D" w:rsidRDefault="00736F1D" w:rsidP="00736F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Presented</w:t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by</w:t>
      </w:r>
    </w:p>
    <w:p w14:paraId="75549CD2" w14:textId="18B686E9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Treasurer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Institute of Environmental Professionals, Sri Lanka</w:t>
      </w:r>
    </w:p>
    <w:p w14:paraId="53B777B7" w14:textId="613FEF25" w:rsidR="00736F1D" w:rsidRPr="00ED3A6B" w:rsidRDefault="00736F1D" w:rsidP="00ED3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.................................................</w:t>
      </w:r>
    </w:p>
    <w:p w14:paraId="69849E47" w14:textId="77777777" w:rsidR="00736F1D" w:rsidRDefault="00736F1D" w:rsidP="00736F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564B70A" w14:textId="40787DF3" w:rsidR="00736F1D" w:rsidRPr="00736F1D" w:rsidRDefault="00736F1D" w:rsidP="00736F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Certified by</w:t>
      </w:r>
    </w:p>
    <w:p w14:paraId="284B5E53" w14:textId="54ADAA22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President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Institute of Environmental Professionals, Sri Lanka</w:t>
      </w:r>
    </w:p>
    <w:p w14:paraId="6E6E5BAF" w14:textId="77777777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.................................................</w:t>
      </w:r>
    </w:p>
    <w:p w14:paraId="5B30E902" w14:textId="77777777" w:rsidR="00736F1D" w:rsidRPr="00736F1D" w:rsidRDefault="00736F1D" w:rsidP="0073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36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Honorary Secretary</w:t>
      </w: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Institute of Environmental Professionals, Sri Lanka</w:t>
      </w:r>
    </w:p>
    <w:p w14:paraId="6DE03B6E" w14:textId="6CC64FF5" w:rsidR="00A55520" w:rsidRPr="00ED3A6B" w:rsidRDefault="00736F1D" w:rsidP="00ED3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6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.................................................</w:t>
      </w:r>
    </w:p>
    <w:sectPr w:rsidR="00A55520" w:rsidRPr="00ED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29CE"/>
    <w:multiLevelType w:val="hybridMultilevel"/>
    <w:tmpl w:val="3CC0094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3305F7A"/>
    <w:multiLevelType w:val="multilevel"/>
    <w:tmpl w:val="28F2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156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8797569">
    <w:abstractNumId w:val="1"/>
  </w:num>
  <w:num w:numId="2" w16cid:durableId="1339113784">
    <w:abstractNumId w:val="2"/>
  </w:num>
  <w:num w:numId="3" w16cid:durableId="14508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1D"/>
    <w:rsid w:val="00736F1D"/>
    <w:rsid w:val="00A55520"/>
    <w:rsid w:val="00E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ADF3"/>
  <w15:chartTrackingRefBased/>
  <w15:docId w15:val="{10885B84-7CCA-45E9-9BD4-8D438AE0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1D"/>
  </w:style>
  <w:style w:type="paragraph" w:styleId="Heading1">
    <w:name w:val="heading 1"/>
    <w:basedOn w:val="Normal"/>
    <w:next w:val="Normal"/>
    <w:link w:val="Heading1Char"/>
    <w:uiPriority w:val="9"/>
    <w:qFormat/>
    <w:rsid w:val="00736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6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 Wijesekera</dc:creator>
  <cp:keywords/>
  <dc:description/>
  <cp:lastModifiedBy>Janaka Wijesekera</cp:lastModifiedBy>
  <cp:revision>1</cp:revision>
  <dcterms:created xsi:type="dcterms:W3CDTF">2026-03-11T07:06:00Z</dcterms:created>
  <dcterms:modified xsi:type="dcterms:W3CDTF">2026-03-11T07:19:00Z</dcterms:modified>
</cp:coreProperties>
</file>